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82" w:rsidRPr="007F55C2" w:rsidRDefault="0023568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7F55C2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 по Київській, Черкаській та Чернігівській областях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</w:t>
      </w:r>
      <w:r w:rsidR="00E7072F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оцінки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об’єкт</w:t>
      </w:r>
      <w:r w:rsidR="00AD17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приватизації, як</w:t>
      </w:r>
      <w:r w:rsidR="00AD17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ий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повернен</w:t>
      </w:r>
      <w:r w:rsidR="00AD17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ий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 державну в</w:t>
      </w:r>
      <w:r w:rsidR="00AD17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ласність у добровільному порядку:</w:t>
      </w:r>
    </w:p>
    <w:p w:rsidR="00B56800" w:rsidRPr="00DE5180" w:rsidRDefault="00B56800" w:rsidP="00B56800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незавершеного будівництва </w:t>
      </w:r>
      <w:r w:rsidR="00AD17A5">
        <w:rPr>
          <w:rFonts w:ascii="Times New Roman" w:hAnsi="Times New Roman" w:cs="Times New Roman"/>
          <w:b/>
          <w:sz w:val="24"/>
          <w:szCs w:val="24"/>
          <w:lang w:val="uk-UA"/>
        </w:rPr>
        <w:t>18-</w:t>
      </w: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квартирного житлового будинку з </w:t>
      </w:r>
      <w:r w:rsidR="00AD17A5" w:rsidRPr="00AD17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надвірним туалетом разом </w:t>
      </w: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із земельною ділянкою, на якій він розташований, за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Чернігівська область, </w:t>
      </w:r>
      <w:r w:rsidR="00AD17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(Ічнянський) </w:t>
      </w: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Прилуцький район, смт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Парафіївка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AD17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</w:t>
      </w:r>
      <w:proofErr w:type="spellStart"/>
      <w:r w:rsidR="00AD17A5">
        <w:rPr>
          <w:rFonts w:ascii="Times New Roman" w:hAnsi="Times New Roman" w:cs="Times New Roman"/>
          <w:b/>
          <w:sz w:val="24"/>
          <w:szCs w:val="24"/>
          <w:lang w:val="uk-UA"/>
        </w:rPr>
        <w:t>Новозаводська</w:t>
      </w:r>
      <w:proofErr w:type="spellEnd"/>
      <w:r w:rsidR="00AD17A5">
        <w:rPr>
          <w:rFonts w:ascii="Times New Roman" w:hAnsi="Times New Roman" w:cs="Times New Roman"/>
          <w:b/>
          <w:sz w:val="24"/>
          <w:szCs w:val="24"/>
          <w:lang w:val="uk-UA"/>
        </w:rPr>
        <w:t>, 6</w:t>
      </w:r>
      <w:r w:rsidR="00AD17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DE5180" w:rsidRPr="00DE5180" w:rsidRDefault="00DE5180" w:rsidP="00DE518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5180">
        <w:rPr>
          <w:rFonts w:ascii="Times New Roman" w:hAnsi="Times New Roman" w:cs="Times New Roman"/>
          <w:sz w:val="24"/>
          <w:szCs w:val="24"/>
          <w:lang w:val="uk-UA"/>
        </w:rPr>
        <w:t>Земельна ділянка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загальною площею 0,15 га, </w:t>
      </w:r>
      <w:r w:rsidRPr="00DE51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кадастровий номер  7421755700:01:002:0357.</w:t>
      </w:r>
    </w:p>
    <w:p w:rsidR="00A963BC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відображення вартості у бухгалтерському обліку</w:t>
      </w:r>
      <w:r w:rsidR="00AF15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,  відповідно до вимог Порядку повернення у де</w:t>
      </w:r>
      <w:bookmarkStart w:id="0" w:name="_GoBack"/>
      <w:bookmarkEnd w:id="0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ржавну (комунальну) власність об’єктів приватизації в разі розірвання або визнання недійсними договорів купівлі-продажу таких об’єктів, затвердженого Наказом ФДМУ від 18.10.2018 №1331 (зареєстрованого в МЮУ 27.11.2018 №1338/32790.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AD17A5">
        <w:rPr>
          <w:rFonts w:ascii="Times New Roman" w:eastAsia="Times New Roman" w:hAnsi="Times New Roman" w:cs="Times New Roman"/>
          <w:sz w:val="24"/>
          <w:szCs w:val="24"/>
          <w:lang w:val="uk-UA"/>
        </w:rPr>
        <w:t>30.06.2025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7F55C2" w:rsidRDefault="00B56800" w:rsidP="00F52001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Очікувана найбільша ціна надання послуг: 1</w:t>
      </w:r>
      <w:r w:rsidR="00AD17A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65</w:t>
      </w: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00 грн.</w:t>
      </w:r>
      <w:r w:rsidR="00F520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2001" w:rsidRP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послуг з оцінки здійснюється після підписання Акту приймання-передачі надання послуг відповідно до умов Договору про надання послуг з оцінки</w:t>
      </w:r>
      <w:r w:rsid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D17A5" w:rsidRDefault="00B56800" w:rsidP="00AD17A5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об’єкти незавершеного будівництва</w:t>
      </w:r>
      <w:r w:rsidR="00AD17A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C759C5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Фонду державного майна по Київській, Черкаській та Чернігівській областях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конкурсну документацію,</w:t>
      </w:r>
      <w:r w:rsidRPr="007F55C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</w:t>
      </w:r>
      <w:r w:rsidR="00C759C5"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(із змінами</w:t>
      </w:r>
      <w:r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235682" w:rsidRPr="007F55C2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в тому числі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експертної гр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ошової оцінки земельної ділянки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підписання звіту про оцінку майна (експертну грошову оцінку земельної ділянки) (</w:t>
      </w:r>
      <w:hyperlink r:id="rId5" w:anchor="n156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 наявність у претендента необхідних документів, передбачених для суб’єктів оціночної діяльності у сфері оцінки земель згідно із Законом України «Про оцінку земель»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F55C2" w:rsidRDefault="007F55C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7F55C2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</w:t>
      </w:r>
      <w:r w:rsidR="00246019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адміністрування інформаційно-комунікаційної системи СЕВ та архівного фонду Управління персоналом та забезпечення діяльності РВ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</w:t>
      </w:r>
      <w:proofErr w:type="spellStart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r w:rsidR="00AD17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бульвар Лесі Українки, 26 А, </w:t>
      </w:r>
      <w:proofErr w:type="spellStart"/>
      <w:r w:rsidR="00AD17A5">
        <w:rPr>
          <w:rFonts w:ascii="Times New Roman" w:eastAsia="Times New Roman" w:hAnsi="Times New Roman" w:cs="Times New Roman"/>
          <w:sz w:val="24"/>
          <w:szCs w:val="24"/>
          <w:lang w:val="uk-UA"/>
        </w:rPr>
        <w:t>каб</w:t>
      </w:r>
      <w:proofErr w:type="spellEnd"/>
      <w:r w:rsidR="00AD17A5">
        <w:rPr>
          <w:rFonts w:ascii="Times New Roman" w:eastAsia="Times New Roman" w:hAnsi="Times New Roman" w:cs="Times New Roman"/>
          <w:sz w:val="24"/>
          <w:szCs w:val="24"/>
          <w:lang w:val="uk-UA"/>
        </w:rPr>
        <w:t>. 305а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7F55C2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00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Конкурс відбудеться </w:t>
      </w:r>
      <w:r w:rsidR="00AD17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03.07</w:t>
      </w:r>
      <w:r w:rsidR="00246019" w:rsidRPr="000C00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r w:rsidR="00AD17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бульвар Лесі Українки, 26 А, 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(Регіональне відділення </w:t>
      </w:r>
      <w:r w:rsidR="00246019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Фонду державного майна по Київській, Черкаській та Чернігівській областях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об 11.00, кім. </w:t>
      </w:r>
      <w:r w:rsidR="00AD17A5">
        <w:rPr>
          <w:rFonts w:ascii="Times New Roman" w:eastAsia="Times New Roman" w:hAnsi="Times New Roman" w:cs="Times New Roman"/>
          <w:sz w:val="24"/>
          <w:szCs w:val="24"/>
          <w:lang w:val="uk-UA"/>
        </w:rPr>
        <w:t>302а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, телефон  для довідок 200-25-</w:t>
      </w:r>
      <w:r w:rsidR="00246019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36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7F55C2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7F55C2" w:rsidRDefault="00246019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Ярослав Супрун</w:t>
      </w:r>
    </w:p>
    <w:p w:rsidR="00235682" w:rsidRPr="007F55C2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sym w:font="Wingdings 2" w:char="0027"/>
      </w:r>
      <w:r w:rsidRPr="007F55C2">
        <w:rPr>
          <w:rFonts w:ascii="Times New Roman" w:eastAsia="Times New Roman" w:hAnsi="Times New Roman" w:cs="Times New Roman"/>
          <w:lang w:val="uk-UA"/>
        </w:rPr>
        <w:t xml:space="preserve"> 200-25-</w:t>
      </w:r>
      <w:r w:rsidR="00246019" w:rsidRPr="007F55C2">
        <w:rPr>
          <w:rFonts w:ascii="Times New Roman" w:eastAsia="Times New Roman" w:hAnsi="Times New Roman" w:cs="Times New Roman"/>
          <w:lang w:val="uk-UA"/>
        </w:rPr>
        <w:t>36</w:t>
      </w:r>
    </w:p>
    <w:p w:rsidR="00246019" w:rsidRPr="007F55C2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Погоджено:</w:t>
      </w:r>
    </w:p>
    <w:p w:rsidR="00235682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 xml:space="preserve">Наталія СТЕПАНОВА </w:t>
      </w: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Галина ТЕСЛЮК</w:t>
      </w: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sectPr w:rsidR="00235682" w:rsidRPr="007F55C2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784"/>
    <w:multiLevelType w:val="hybridMultilevel"/>
    <w:tmpl w:val="116EEFE0"/>
    <w:lvl w:ilvl="0" w:tplc="9D50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2"/>
    <w:rsid w:val="00043BF9"/>
    <w:rsid w:val="000C00AA"/>
    <w:rsid w:val="000E30B0"/>
    <w:rsid w:val="000F4DF3"/>
    <w:rsid w:val="00133DBB"/>
    <w:rsid w:val="00211801"/>
    <w:rsid w:val="00235682"/>
    <w:rsid w:val="00246019"/>
    <w:rsid w:val="002F6B15"/>
    <w:rsid w:val="00385F11"/>
    <w:rsid w:val="00453CE2"/>
    <w:rsid w:val="00474323"/>
    <w:rsid w:val="00653CFF"/>
    <w:rsid w:val="007067EE"/>
    <w:rsid w:val="007A5424"/>
    <w:rsid w:val="007F55C2"/>
    <w:rsid w:val="00842E15"/>
    <w:rsid w:val="00861199"/>
    <w:rsid w:val="008B23D6"/>
    <w:rsid w:val="008F1243"/>
    <w:rsid w:val="00962CD6"/>
    <w:rsid w:val="00A36F2C"/>
    <w:rsid w:val="00A963BC"/>
    <w:rsid w:val="00AD17A5"/>
    <w:rsid w:val="00AF15FC"/>
    <w:rsid w:val="00B56800"/>
    <w:rsid w:val="00BB53E8"/>
    <w:rsid w:val="00C0030C"/>
    <w:rsid w:val="00C759C5"/>
    <w:rsid w:val="00CB3D26"/>
    <w:rsid w:val="00DE5180"/>
    <w:rsid w:val="00E31193"/>
    <w:rsid w:val="00E7072F"/>
    <w:rsid w:val="00F52001"/>
    <w:rsid w:val="00F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E0E"/>
  <w15:docId w15:val="{A0CCEB85-156C-4C62-9728-A999BFE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2819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Stepanova</cp:lastModifiedBy>
  <cp:revision>3</cp:revision>
  <cp:lastPrinted>2025-04-10T12:34:00Z</cp:lastPrinted>
  <dcterms:created xsi:type="dcterms:W3CDTF">2025-06-11T07:37:00Z</dcterms:created>
  <dcterms:modified xsi:type="dcterms:W3CDTF">2025-06-11T07:57:00Z</dcterms:modified>
</cp:coreProperties>
</file>